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E" w:rsidRPr="007A2CDD" w:rsidRDefault="00DC7F4E" w:rsidP="007A2CDD">
      <w:pPr>
        <w:jc w:val="center"/>
        <w:rPr>
          <w:sz w:val="28"/>
          <w:szCs w:val="28"/>
        </w:rPr>
      </w:pPr>
      <w:r w:rsidRPr="007A2CDD">
        <w:rPr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4" o:title=""/>
          </v:shape>
          <o:OLEObject Type="Embed" ProgID="MSPhotoEd.3" ShapeID="_x0000_i1025" DrawAspect="Content" ObjectID="_1688899006" r:id="rId5"/>
        </w:object>
      </w:r>
    </w:p>
    <w:p w:rsidR="00DC7F4E" w:rsidRPr="004227D6" w:rsidRDefault="00DC7F4E" w:rsidP="007A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D6">
        <w:rPr>
          <w:rFonts w:ascii="Times New Roman" w:hAnsi="Times New Roman"/>
          <w:b/>
          <w:sz w:val="28"/>
          <w:szCs w:val="28"/>
        </w:rPr>
        <w:t>Администрация Нижнетанайского сельсовета</w:t>
      </w:r>
    </w:p>
    <w:p w:rsidR="00DC7F4E" w:rsidRPr="004227D6" w:rsidRDefault="00DC7F4E" w:rsidP="007A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D6">
        <w:rPr>
          <w:rFonts w:ascii="Times New Roman" w:hAnsi="Times New Roman"/>
          <w:b/>
          <w:sz w:val="28"/>
          <w:szCs w:val="28"/>
        </w:rPr>
        <w:t xml:space="preserve">Дзержинского района </w:t>
      </w:r>
    </w:p>
    <w:p w:rsidR="00DC7F4E" w:rsidRPr="004227D6" w:rsidRDefault="00DC7F4E" w:rsidP="007A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D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C7F4E" w:rsidRPr="007A2CDD" w:rsidRDefault="00DC7F4E" w:rsidP="007A2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F4E" w:rsidRPr="00B26042" w:rsidRDefault="00DC7F4E" w:rsidP="007A2C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6042">
        <w:rPr>
          <w:rFonts w:ascii="Times New Roman" w:hAnsi="Times New Roman"/>
          <w:b/>
          <w:sz w:val="36"/>
          <w:szCs w:val="36"/>
        </w:rPr>
        <w:t>ПОСТАНОВЛЕНИЕ</w:t>
      </w:r>
    </w:p>
    <w:p w:rsidR="00DC7F4E" w:rsidRPr="007A2CDD" w:rsidRDefault="00DC7F4E" w:rsidP="00192D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</w:t>
      </w:r>
      <w:smartTag w:uri="urn:schemas-microsoft-com:office:smarttags" w:element="metricconverter">
        <w:smartTagPr>
          <w:attr w:name="ProductID" w:val="2021 г"/>
        </w:smartTagPr>
        <w:r w:rsidRPr="007A2CDD"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</w:t>
      </w:r>
      <w:r w:rsidRPr="00B26042">
        <w:rPr>
          <w:rFonts w:ascii="Times New Roman" w:hAnsi="Times New Roman"/>
        </w:rPr>
        <w:t>с.Нижний Танай</w:t>
      </w:r>
      <w:r w:rsidRPr="007A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A2C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  <w:r w:rsidRPr="007A2CDD">
        <w:rPr>
          <w:rFonts w:ascii="Times New Roman" w:hAnsi="Times New Roman"/>
          <w:sz w:val="28"/>
          <w:szCs w:val="28"/>
        </w:rPr>
        <w:t>-П</w:t>
      </w: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F4E" w:rsidRPr="00B26042" w:rsidRDefault="00DC7F4E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04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042">
        <w:rPr>
          <w:rFonts w:ascii="Times New Roman" w:hAnsi="Times New Roman"/>
          <w:b/>
          <w:sz w:val="28"/>
          <w:szCs w:val="28"/>
        </w:rPr>
        <w:t>муниципальной услуги по представлению земельных участков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042">
        <w:rPr>
          <w:rFonts w:ascii="Times New Roman" w:hAnsi="Times New Roman"/>
          <w:b/>
          <w:sz w:val="28"/>
          <w:szCs w:val="28"/>
        </w:rPr>
        <w:t>собственность многодетным семьям, имеющим трех и более детей</w:t>
      </w:r>
    </w:p>
    <w:p w:rsidR="00DC7F4E" w:rsidRPr="007A2CDD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Pr="007A2CDD" w:rsidRDefault="00DC7F4E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В соответствии с главой 3.1 Закона Красноярского края от 04.12.2008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A2CDD">
        <w:rPr>
          <w:rFonts w:ascii="Times New Roman" w:hAnsi="Times New Roman"/>
          <w:sz w:val="28"/>
          <w:szCs w:val="28"/>
        </w:rPr>
        <w:t>№ 7-2542 «О регулировании земельных</w:t>
      </w:r>
      <w:r>
        <w:rPr>
          <w:rFonts w:ascii="Times New Roman" w:hAnsi="Times New Roman"/>
          <w:sz w:val="28"/>
          <w:szCs w:val="28"/>
        </w:rPr>
        <w:t xml:space="preserve"> отношений в Красноярском крае» и</w:t>
      </w:r>
    </w:p>
    <w:p w:rsidR="00DC7F4E" w:rsidRDefault="00DC7F4E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A2CDD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оводствуясь Уставом Нижнетанайского сельсовета,</w:t>
      </w:r>
    </w:p>
    <w:p w:rsidR="00DC7F4E" w:rsidRPr="007A2CDD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7F4E" w:rsidRPr="007A2CDD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iCs/>
          <w:sz w:val="28"/>
          <w:szCs w:val="28"/>
        </w:rPr>
        <w:t>ПОСТАНОВЛЯЮ</w:t>
      </w:r>
      <w:r w:rsidRPr="007A2CDD">
        <w:rPr>
          <w:rFonts w:ascii="Times New Roman" w:hAnsi="Times New Roman"/>
          <w:sz w:val="28"/>
          <w:szCs w:val="28"/>
        </w:rPr>
        <w:t>:</w:t>
      </w:r>
    </w:p>
    <w:p w:rsidR="00DC7F4E" w:rsidRPr="007A2CDD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4E" w:rsidRPr="007A2CDD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по предоставлению земельных участков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собственность многодетным семьям, имеющим трех и более детей,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приложению.</w:t>
      </w:r>
    </w:p>
    <w:p w:rsidR="00DC7F4E" w:rsidRPr="007A2CDD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обнародования.</w:t>
      </w:r>
    </w:p>
    <w:p w:rsidR="00DC7F4E" w:rsidRPr="00192DED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разместить в сети Интернет на сайте администрации Нижнетанайского сельсовета по адресу:</w:t>
      </w:r>
      <w:r w:rsidRPr="00192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192D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nt</w:t>
      </w:r>
      <w:r w:rsidRPr="00192D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Pr="00192DED" w:rsidRDefault="00DC7F4E" w:rsidP="001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К.Ю.Хромов                                                         </w:t>
      </w: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13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Нижнетанайского сельсовета </w:t>
      </w:r>
    </w:p>
    <w:p w:rsidR="00DC7F4E" w:rsidRDefault="00DC7F4E" w:rsidP="007A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05.07.2021 г. № 57-П.</w:t>
      </w:r>
    </w:p>
    <w:p w:rsidR="00DC7F4E" w:rsidRDefault="00DC7F4E" w:rsidP="008D0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4E" w:rsidRPr="00B26042" w:rsidRDefault="00DC7F4E" w:rsidP="007A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4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C7F4E" w:rsidRPr="00B26042" w:rsidRDefault="00DC7F4E" w:rsidP="007A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42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земельных участков в собственность многодетным семьям, имеющим трех и более детей</w:t>
      </w:r>
    </w:p>
    <w:p w:rsidR="00DC7F4E" w:rsidRPr="008D0BB4" w:rsidRDefault="00DC7F4E" w:rsidP="007A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7F4E" w:rsidRDefault="00DC7F4E" w:rsidP="00B2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C7F4E" w:rsidRPr="007A2CDD" w:rsidRDefault="00DC7F4E" w:rsidP="00B2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Pr="007A2CDD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по предоставлению земельных участков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собственность многодетным семьям, имеющим трех и более детей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Регламент), разработан в целях повышения качества исполнения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доступности результатов исполнения муниципальной услуги и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сроки и последовательность действий </w:t>
      </w:r>
      <w:r w:rsidRPr="007A2CDD">
        <w:rPr>
          <w:rFonts w:ascii="Times New Roman" w:hAnsi="Times New Roman"/>
          <w:iCs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образования Нижнетанайский</w:t>
      </w:r>
      <w:r w:rsidRPr="007A2CDD"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при предоставлении муниципальной услуги: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земельных участков в собственность многодетным семьям, имеющим трех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более детей (далее - муниципальная услуга, Услуга). Регламент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предоставлении муниципальной услуги порядок взаимодействия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A2CDD">
        <w:rPr>
          <w:rFonts w:ascii="Times New Roman" w:hAnsi="Times New Roman"/>
          <w:iCs/>
          <w:sz w:val="28"/>
          <w:szCs w:val="28"/>
        </w:rPr>
        <w:t>адм</w:t>
      </w:r>
      <w:r>
        <w:rPr>
          <w:rFonts w:ascii="Times New Roman" w:hAnsi="Times New Roman"/>
          <w:iCs/>
          <w:sz w:val="28"/>
          <w:szCs w:val="28"/>
        </w:rPr>
        <w:t>инистрации Нижнетанайского</w:t>
      </w:r>
      <w:r w:rsidRPr="007A2CDD">
        <w:rPr>
          <w:rFonts w:ascii="Times New Roman" w:hAnsi="Times New Roman"/>
          <w:iCs/>
          <w:sz w:val="28"/>
          <w:szCs w:val="28"/>
        </w:rPr>
        <w:t xml:space="preserve"> сельсовета </w:t>
      </w:r>
      <w:r>
        <w:rPr>
          <w:rFonts w:ascii="Times New Roman" w:hAnsi="Times New Roman"/>
          <w:iCs/>
          <w:sz w:val="28"/>
          <w:szCs w:val="28"/>
        </w:rPr>
        <w:t xml:space="preserve">с </w:t>
      </w:r>
      <w:r w:rsidRPr="007A2CDD">
        <w:rPr>
          <w:rFonts w:ascii="Times New Roman" w:hAnsi="Times New Roman"/>
          <w:sz w:val="28"/>
          <w:szCs w:val="28"/>
        </w:rPr>
        <w:t>физическими лицами.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1.2. Круг заявителей: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Заявителями, кото</w:t>
      </w:r>
      <w:r>
        <w:rPr>
          <w:rFonts w:ascii="Times New Roman" w:hAnsi="Times New Roman"/>
          <w:sz w:val="28"/>
          <w:szCs w:val="28"/>
        </w:rPr>
        <w:t xml:space="preserve">рым может оказываться </w:t>
      </w:r>
      <w:r w:rsidRPr="007A2CDD">
        <w:rPr>
          <w:rFonts w:ascii="Times New Roman" w:hAnsi="Times New Roman"/>
          <w:sz w:val="28"/>
          <w:szCs w:val="28"/>
        </w:rPr>
        <w:t>муниципальная 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могут быть: физические лица.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1.3.1. Информация о муниципальной услуге предоставляется: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непосредственно на информационных стендах,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помещениях для оказания услуги, на официальном сайте администрации, при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30B">
        <w:rPr>
          <w:rFonts w:ascii="Times New Roman" w:hAnsi="Times New Roman"/>
          <w:sz w:val="28"/>
          <w:szCs w:val="28"/>
        </w:rPr>
        <w:t xml:space="preserve">личном консультировании специалистом; </w:t>
      </w:r>
    </w:p>
    <w:p w:rsidR="00DC7F4E" w:rsidRPr="0066230B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30B">
        <w:rPr>
          <w:rFonts w:ascii="Times New Roman" w:hAnsi="Times New Roman"/>
          <w:sz w:val="28"/>
          <w:szCs w:val="28"/>
        </w:rPr>
        <w:t>с использованием средств телефонной связи, в том числе личное консультирование специалистом;</w:t>
      </w:r>
    </w:p>
    <w:p w:rsidR="00DC7F4E" w:rsidRPr="0066230B" w:rsidRDefault="00DC7F4E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6230B">
        <w:rPr>
          <w:rFonts w:ascii="Times New Roman" w:hAnsi="Times New Roman"/>
          <w:iCs/>
          <w:sz w:val="28"/>
          <w:szCs w:val="28"/>
        </w:rPr>
        <w:t>с использованием информационно-телекоммуникационных сетей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230B">
        <w:rPr>
          <w:rFonts w:ascii="Times New Roman" w:hAnsi="Times New Roman"/>
          <w:iCs/>
          <w:sz w:val="28"/>
          <w:szCs w:val="28"/>
        </w:rPr>
        <w:t>общего пользования, в том числе сети Интернет, электронной связи,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230B">
        <w:rPr>
          <w:rFonts w:ascii="Times New Roman" w:hAnsi="Times New Roman"/>
          <w:iCs/>
          <w:sz w:val="28"/>
          <w:szCs w:val="28"/>
        </w:rPr>
        <w:t>размещение на официальном Интернет-сайте администрации, передача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230B">
        <w:rPr>
          <w:rFonts w:ascii="Times New Roman" w:hAnsi="Times New Roman"/>
          <w:iCs/>
          <w:sz w:val="28"/>
          <w:szCs w:val="28"/>
        </w:rPr>
        <w:t xml:space="preserve">информации конкретному </w:t>
      </w:r>
      <w:r w:rsidRPr="0066230B">
        <w:rPr>
          <w:rFonts w:ascii="Times New Roman" w:hAnsi="Times New Roman"/>
          <w:bCs/>
          <w:iCs/>
          <w:sz w:val="28"/>
          <w:szCs w:val="28"/>
        </w:rPr>
        <w:t xml:space="preserve">адресату по электронной почте, </w:t>
      </w:r>
      <w:r w:rsidRPr="0066230B">
        <w:rPr>
          <w:rFonts w:ascii="Times New Roman" w:hAnsi="Times New Roman"/>
          <w:iCs/>
          <w:sz w:val="28"/>
          <w:szCs w:val="28"/>
        </w:rPr>
        <w:t>а также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230B">
        <w:rPr>
          <w:rFonts w:ascii="Times New Roman" w:hAnsi="Times New Roman"/>
          <w:iCs/>
          <w:sz w:val="28"/>
          <w:szCs w:val="28"/>
        </w:rPr>
        <w:t>федеральной государственной информационной системе «Единый портал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230B">
        <w:rPr>
          <w:rFonts w:ascii="Times New Roman" w:hAnsi="Times New Roman"/>
          <w:iCs/>
          <w:sz w:val="28"/>
          <w:szCs w:val="28"/>
        </w:rPr>
        <w:t>государственных и муниципальных услуг (функций)».</w:t>
      </w:r>
    </w:p>
    <w:p w:rsidR="00DC7F4E" w:rsidRPr="0066230B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30B">
        <w:rPr>
          <w:rFonts w:ascii="Times New Roman" w:hAnsi="Times New Roman"/>
          <w:sz w:val="28"/>
          <w:szCs w:val="28"/>
        </w:rPr>
        <w:t>1.3.2. Для получения информации о процедуре предоставления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30B">
        <w:rPr>
          <w:rFonts w:ascii="Times New Roman" w:hAnsi="Times New Roman"/>
          <w:sz w:val="28"/>
          <w:szCs w:val="28"/>
        </w:rPr>
        <w:t>в том числе о ходе предоставления Услуги, заявитель может обратиться:</w:t>
      </w:r>
    </w:p>
    <w:p w:rsidR="00DC7F4E" w:rsidRPr="00FD6734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30B">
        <w:rPr>
          <w:rFonts w:ascii="Times New Roman" w:hAnsi="Times New Roman"/>
          <w:sz w:val="28"/>
          <w:szCs w:val="28"/>
        </w:rPr>
        <w:t>устно на личном приеме или посредством телефонной связи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30B">
        <w:rPr>
          <w:rFonts w:ascii="Times New Roman" w:hAnsi="Times New Roman"/>
          <w:sz w:val="28"/>
          <w:szCs w:val="28"/>
        </w:rPr>
        <w:t xml:space="preserve">уполномоченному должностному лицу </w:t>
      </w:r>
      <w:r w:rsidRPr="0066230B">
        <w:rPr>
          <w:rFonts w:ascii="Times New Roman" w:hAnsi="Times New Roman"/>
          <w:iCs/>
          <w:sz w:val="28"/>
          <w:szCs w:val="28"/>
        </w:rPr>
        <w:t>Администрации или к сотруднику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30B">
        <w:rPr>
          <w:rFonts w:ascii="Times New Roman" w:hAnsi="Times New Roman"/>
          <w:iCs/>
          <w:sz w:val="28"/>
          <w:szCs w:val="28"/>
        </w:rPr>
        <w:t>МФЦ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C7F4E" w:rsidRPr="0066230B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30B">
        <w:rPr>
          <w:rFonts w:ascii="Times New Roman" w:hAnsi="Times New Roman"/>
          <w:sz w:val="28"/>
          <w:szCs w:val="28"/>
        </w:rPr>
        <w:t xml:space="preserve">в письменной форме в адрес </w:t>
      </w:r>
      <w:r w:rsidRPr="0066230B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сельсовета 663706, Россия, Красноярский край, Дзержинский район, с.Нижний Танай, ул.Набережная, 3</w:t>
      </w:r>
      <w:r>
        <w:rPr>
          <w:rFonts w:ascii="Times New Roman" w:hAnsi="Times New Roman"/>
          <w:sz w:val="28"/>
          <w:szCs w:val="28"/>
        </w:rPr>
        <w:t>.</w:t>
      </w:r>
    </w:p>
    <w:p w:rsidR="00DC7F4E" w:rsidRPr="0066230B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30B">
        <w:rPr>
          <w:rFonts w:ascii="Times New Roman" w:hAnsi="Times New Roman"/>
          <w:sz w:val="28"/>
          <w:szCs w:val="28"/>
        </w:rPr>
        <w:t>Информирование производится по вопросам предоставления Услуги, в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том числе: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A2CDD">
        <w:rPr>
          <w:rFonts w:ascii="Times New Roman" w:hAnsi="Times New Roman"/>
          <w:sz w:val="28"/>
          <w:szCs w:val="28"/>
        </w:rPr>
        <w:t xml:space="preserve">о местонахождении и графике работы </w:t>
      </w:r>
      <w:r w:rsidRPr="0066230B">
        <w:rPr>
          <w:rFonts w:ascii="Times New Roman" w:hAnsi="Times New Roman"/>
          <w:iCs/>
          <w:sz w:val="28"/>
          <w:szCs w:val="28"/>
        </w:rPr>
        <w:t>Администрации сельсовета</w:t>
      </w:r>
      <w:r>
        <w:rPr>
          <w:rFonts w:ascii="Times New Roman" w:hAnsi="Times New Roman"/>
          <w:iCs/>
          <w:sz w:val="28"/>
          <w:szCs w:val="28"/>
        </w:rPr>
        <w:t xml:space="preserve"> 663706, Россия, Красноярский край, Дзержинский район, с.Нижний Танай, ул.Набережная,3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;</w:t>
      </w:r>
    </w:p>
    <w:p w:rsidR="00DC7F4E" w:rsidRPr="000A59C3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понедельник – пятница с 8:00 до 16:00, обед с 12:00 до 13:00, выходные дни суббота, воскресенье;</w:t>
      </w:r>
    </w:p>
    <w:p w:rsidR="00DC7F4E" w:rsidRPr="000A59C3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A59C3">
        <w:rPr>
          <w:rFonts w:ascii="Times New Roman" w:hAnsi="Times New Roman"/>
          <w:sz w:val="28"/>
          <w:szCs w:val="28"/>
        </w:rPr>
        <w:t xml:space="preserve">о справочных телефонах </w:t>
      </w:r>
      <w:r w:rsidRPr="000A59C3">
        <w:rPr>
          <w:rFonts w:ascii="Times New Roman" w:hAnsi="Times New Roman"/>
          <w:iCs/>
          <w:sz w:val="28"/>
          <w:szCs w:val="28"/>
        </w:rPr>
        <w:t>Администра</w:t>
      </w:r>
      <w:r>
        <w:rPr>
          <w:rFonts w:ascii="Times New Roman" w:hAnsi="Times New Roman"/>
          <w:iCs/>
          <w:sz w:val="28"/>
          <w:szCs w:val="28"/>
        </w:rPr>
        <w:t>ции сельсовета 8 (39167) 22242</w:t>
      </w:r>
      <w:r w:rsidRPr="000A59C3">
        <w:rPr>
          <w:rFonts w:ascii="Times New Roman" w:hAnsi="Times New Roman"/>
          <w:sz w:val="28"/>
          <w:szCs w:val="28"/>
        </w:rPr>
        <w:t>;</w:t>
      </w:r>
    </w:p>
    <w:p w:rsidR="00DC7F4E" w:rsidRPr="000A59C3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A59C3">
        <w:rPr>
          <w:rFonts w:ascii="Times New Roman" w:hAnsi="Times New Roman"/>
          <w:sz w:val="28"/>
          <w:szCs w:val="28"/>
        </w:rPr>
        <w:t xml:space="preserve">об адресе электронной почты </w:t>
      </w:r>
      <w:r w:rsidRPr="000A59C3">
        <w:rPr>
          <w:rFonts w:ascii="Times New Roman" w:hAnsi="Times New Roman"/>
          <w:iCs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ntanaiy</w:t>
      </w:r>
      <w:r w:rsidRPr="000A59C3">
        <w:rPr>
          <w:rFonts w:ascii="Times New Roman" w:hAnsi="Times New Roman"/>
          <w:sz w:val="28"/>
          <w:szCs w:val="28"/>
        </w:rPr>
        <w:t>@</w:t>
      </w:r>
      <w:r w:rsidRPr="000A59C3">
        <w:rPr>
          <w:rFonts w:ascii="Times New Roman" w:hAnsi="Times New Roman"/>
          <w:sz w:val="28"/>
          <w:szCs w:val="28"/>
          <w:lang w:val="en-US"/>
        </w:rPr>
        <w:t>mail</w:t>
      </w:r>
      <w:r w:rsidRPr="000A59C3">
        <w:rPr>
          <w:rFonts w:ascii="Times New Roman" w:hAnsi="Times New Roman"/>
          <w:sz w:val="28"/>
          <w:szCs w:val="28"/>
        </w:rPr>
        <w:t>.</w:t>
      </w:r>
      <w:r w:rsidRPr="000A59C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  <w:r w:rsidRPr="000A5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A59C3">
        <w:rPr>
          <w:rFonts w:ascii="Times New Roman" w:hAnsi="Times New Roman"/>
          <w:sz w:val="28"/>
          <w:szCs w:val="28"/>
        </w:rPr>
        <w:t xml:space="preserve">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192D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nt</w:t>
      </w:r>
      <w:r w:rsidRPr="00192D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A59C3">
        <w:rPr>
          <w:rFonts w:ascii="Times New Roman" w:hAnsi="Times New Roman"/>
          <w:sz w:val="28"/>
          <w:szCs w:val="28"/>
        </w:rPr>
        <w:t>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A2CDD">
        <w:rPr>
          <w:rFonts w:ascii="Times New Roman" w:hAnsi="Times New Roman"/>
          <w:sz w:val="28"/>
          <w:szCs w:val="28"/>
        </w:rPr>
        <w:t>о порядке получения информации заявителем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Услуги, в том числе о ходе предоставления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A2CDD">
        <w:rPr>
          <w:rFonts w:ascii="Times New Roman" w:hAnsi="Times New Roman"/>
          <w:sz w:val="28"/>
          <w:szCs w:val="28"/>
        </w:rPr>
        <w:t>о порядке, форме и месте размещения информации;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A2CDD">
        <w:rPr>
          <w:rFonts w:ascii="Times New Roman" w:hAnsi="Times New Roman"/>
          <w:sz w:val="28"/>
          <w:szCs w:val="28"/>
        </w:rPr>
        <w:t>о перечне документов, необходимых для получения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A2CDD">
        <w:rPr>
          <w:rFonts w:ascii="Times New Roman" w:hAnsi="Times New Roman"/>
          <w:sz w:val="28"/>
          <w:szCs w:val="28"/>
        </w:rPr>
        <w:t>о времени приема заявителя и выдачи документов;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A2CDD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осуществляемых и принимаемых в ходе предоставления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Продолжительность консультирования уполномоченным 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лицом </w:t>
      </w:r>
      <w:r w:rsidRPr="00B40DC2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составляет не более 15 </w:t>
      </w:r>
      <w:r w:rsidRPr="007A2CDD">
        <w:rPr>
          <w:rFonts w:ascii="Times New Roman" w:hAnsi="Times New Roman"/>
          <w:sz w:val="28"/>
          <w:szCs w:val="28"/>
        </w:rPr>
        <w:t>минут.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Время ожидания консультации не должно превышать</w:t>
      </w:r>
      <w:r>
        <w:rPr>
          <w:rFonts w:ascii="Times New Roman" w:hAnsi="Times New Roman"/>
          <w:sz w:val="28"/>
          <w:szCs w:val="28"/>
        </w:rPr>
        <w:t xml:space="preserve"> 25 </w:t>
      </w:r>
      <w:r w:rsidRPr="007A2CDD">
        <w:rPr>
          <w:rFonts w:ascii="Times New Roman" w:hAnsi="Times New Roman"/>
          <w:sz w:val="28"/>
          <w:szCs w:val="28"/>
        </w:rPr>
        <w:t>минут.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В случае получения обращения в письменной форме или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электронного документа по вопросам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DE65F9">
        <w:rPr>
          <w:rFonts w:ascii="Times New Roman" w:hAnsi="Times New Roman"/>
          <w:iCs/>
          <w:sz w:val="28"/>
          <w:szCs w:val="28"/>
        </w:rPr>
        <w:t>Администрации сельсовета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обязано ответить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обращение в срок не более тридцати дней со дня регистрации обращения.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Рассмотрение таких обращений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обращений граждан Российской Федерации».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1.3.3. Использование средств телефонной связи, в том числе личное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консультирование специалистом.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специалисты подробно и в вежливой (корректной) форме информируют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обратившихся</w:t>
      </w:r>
      <w:r>
        <w:rPr>
          <w:rFonts w:ascii="Times New Roman" w:hAnsi="Times New Roman"/>
          <w:sz w:val="28"/>
          <w:szCs w:val="28"/>
        </w:rPr>
        <w:t>,</w:t>
      </w:r>
      <w:r w:rsidRPr="007A2CDD">
        <w:rPr>
          <w:rFonts w:ascii="Times New Roman" w:hAnsi="Times New Roman"/>
          <w:sz w:val="28"/>
          <w:szCs w:val="28"/>
        </w:rPr>
        <w:t xml:space="preserve"> по интересующим их вопросам. Ответ на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должен начинаться с информации о наименовании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самоуправления, в который позвонил заявитель, фамилии, имени, отчестве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должности специалиста, принявшего телефонный звонок. Время разговора не</w:t>
      </w:r>
      <w:r>
        <w:rPr>
          <w:rFonts w:ascii="Times New Roman" w:hAnsi="Times New Roman"/>
          <w:sz w:val="28"/>
          <w:szCs w:val="28"/>
        </w:rPr>
        <w:t xml:space="preserve"> должно превышать 20 </w:t>
      </w:r>
      <w:r w:rsidRPr="007A2CDD">
        <w:rPr>
          <w:rFonts w:ascii="Times New Roman" w:hAnsi="Times New Roman"/>
          <w:sz w:val="28"/>
          <w:szCs w:val="28"/>
        </w:rPr>
        <w:t>минут.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В случае если специалист, принявший звонок, не компетентен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поставленном вопросе, обратившемуся гражданину сообщается телефонный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номер, по которому можно получить необходимую информацию.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невозможности сотрудников ответить на вопрос гражданина немедленно,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заинтересованному лицу по </w:t>
      </w:r>
      <w:r w:rsidRPr="00DE65F9">
        <w:rPr>
          <w:rFonts w:ascii="Times New Roman" w:hAnsi="Times New Roman"/>
          <w:sz w:val="28"/>
          <w:szCs w:val="28"/>
        </w:rPr>
        <w:t xml:space="preserve">телефону </w:t>
      </w:r>
      <w:r w:rsidRPr="00DE65F9">
        <w:rPr>
          <w:rFonts w:ascii="Times New Roman" w:hAnsi="Times New Roman"/>
          <w:bCs/>
          <w:sz w:val="28"/>
          <w:szCs w:val="28"/>
        </w:rPr>
        <w:t>в течение</w:t>
      </w:r>
      <w:r w:rsidRPr="007A2C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двух дней сообщают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результат рассмотрения вопроса.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1.3.4. Информирование о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осуществляется специалистами при личном контакте с гражданами, а также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использованием средств сети Интернет, почтовой, телефонной связи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электронной почты.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Заявители, представившие документы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услуги, в обязательном порядке информируются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специалистами: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об условиях приостановления предоставления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об условиях отказа в предоставлении муниципальной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о сроке завершения оформления документов.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1.3.5. В любое время с момента приема документов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заявитель имеет право на получение любых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интересующих его сведений об услуге при помощи телефона, средств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Интернет, электронной почты или посредством личного посещения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специалистов, предоставляющих муниципальную услугу.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1.3.6. Порядок получения консультаций (справок)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а) консультации (справки) по вопросам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 предоставляются специалистами в рабочее время;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б) консультации предоставляются по следующим вопросам: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источника получения необходимых документов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(орган, организация и их место нахождения);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оснований в случае отказа в предоставлении муниципальной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осуществляемых и принимаемых в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другим вопросам по порядку предоставления 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в) консультации предоставляются при личном обращении, письменно,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 том числе посредством электронной почты, а также по телефону. Ответ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обращение направляется в форме электронного документа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электронной почты, указанному в обращении, поступившем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государственный орган, орган местного самоуправления или должностному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2CDD">
        <w:rPr>
          <w:rFonts w:ascii="Times New Roman" w:hAnsi="Times New Roman"/>
          <w:sz w:val="28"/>
          <w:szCs w:val="28"/>
        </w:rPr>
        <w:t>лицу в форме электронного документа, и в письменной форме по почтовому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адресу, указанному в обращении, поступившем в государственный орган,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 местного самоуправления или должностному лицу 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форме.</w:t>
      </w:r>
    </w:p>
    <w:p w:rsidR="00DC7F4E" w:rsidRPr="00C64AF4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г) все консультации, а также представленные сотрудниками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консультаций формы документов являются безвозмездными.</w:t>
      </w:r>
    </w:p>
    <w:p w:rsidR="00DC7F4E" w:rsidRDefault="00DC7F4E" w:rsidP="00C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2.1. Наименование муниципальной услуги - муниципальная услуга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«Предоставление земельных участков в собственность многодетным семьям,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имеющим трех и более детей».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DE65F9">
        <w:rPr>
          <w:rFonts w:ascii="Times New Roman" w:hAnsi="Times New Roman"/>
          <w:iCs/>
          <w:sz w:val="28"/>
          <w:szCs w:val="28"/>
        </w:rPr>
        <w:t>администрацией сельсовета.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2.3. Конечным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является: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решение органа местного самоуправления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земельного участка в собственность бесплатно с приложением кадастрового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паспорта земельного участка и акта приема-передачи земельного участка;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2.4. Решение о предоставлении земельного участка гражданину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принимается не позднее 30 дней после утверждения перечня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участков, подлежащих предоставлению (внесения изменений в перечень),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 позднее шести месяцев с даты поступления заявления гражданина.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 являются: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Федеральный закон</w:t>
      </w:r>
      <w:r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r w:rsidRPr="007A2CDD">
        <w:rPr>
          <w:rFonts w:ascii="Times New Roman" w:hAnsi="Times New Roman"/>
          <w:sz w:val="28"/>
          <w:szCs w:val="28"/>
        </w:rPr>
        <w:t xml:space="preserve">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Земельный кодекс Российской Федерации;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Федеральный закон от 21.07.1997 № 122-ФЗ «О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ним»;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Федеральный закон от 25.10.2001 № 137-Ф3 «О введении в действие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Земельного кодекса Российской Федерации»;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2CDD">
        <w:rPr>
          <w:rFonts w:ascii="Times New Roman" w:hAnsi="Times New Roman"/>
          <w:sz w:val="28"/>
          <w:szCs w:val="28"/>
        </w:rPr>
        <w:t>) Закон Красноярского края от 04.12.2008 № 7-2542 «О регулировании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земельных отношений в Красноярском крае».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2.6. Для получения муниципальной услуги заявитель представляет: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заявление гражданина о предоставлении земельного участка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собственность бесплатно;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копии паспортов гражданина Российской Федерации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совершеннолетних членов семьи;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копии свидетельств о рождении детей;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копии документов, подтверждающих усыновление (удочерение) (при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наличии усыновленных (удочеренных) детей).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2.7. Представленные документы должны соответствовать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требованиям: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текст документа написан разборчиво от руки или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средств электронно-вычислительной техники;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фамилия, имя и отчество (наименование) заявителя, его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жительства (место нахождения), телефон написаны полностью;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в документах отсутствуют неоговоренные исправления;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документы не исполнены карандашом.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2.8. Основаниями для отказа в приеме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услуги, являются: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 xml:space="preserve">1) представление документов, </w:t>
      </w:r>
      <w:r w:rsidRPr="00C62CF8">
        <w:rPr>
          <w:rFonts w:ascii="Times New Roman" w:hAnsi="Times New Roman"/>
          <w:bCs/>
          <w:sz w:val="28"/>
          <w:szCs w:val="28"/>
        </w:rPr>
        <w:t>не соответствующих</w:t>
      </w:r>
      <w:r w:rsidRPr="007A2C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перечню,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указанному в пункте 2.5 Регламента;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нарушение требований к оформлению документов;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с заявлением о предоставлении земельного участка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ненадлежащее лицо.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2.9. Основаниями для отказа в предоставлении муниципальной услуги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являются: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отсутствие у заявителя права на получение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соответствии с действующим законодательством;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испрашиваемое право на земельный участок не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законодательством;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несоответствие целей предполагаемого использования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участка градостроительной документации и документации по зонированию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территории;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прохождение по испрашиваемому земельному участку инженерных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сетей, если земельный участок предназначен для размещения 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построек;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5) при наличии иных оснований, предусмотренных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законодательством, муниципальными правовыми актами.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2.10. При предоставлении муниципальной услуги плата с заявителя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взимается.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2.11. Максимальное время ожидания в очереди при подаче документов</w:t>
      </w:r>
      <w:r>
        <w:rPr>
          <w:rFonts w:ascii="Times New Roman" w:hAnsi="Times New Roman"/>
          <w:sz w:val="28"/>
          <w:szCs w:val="28"/>
        </w:rPr>
        <w:t xml:space="preserve"> составляет 15 </w:t>
      </w:r>
      <w:r w:rsidRPr="007A2CDD">
        <w:rPr>
          <w:rFonts w:ascii="Times New Roman" w:hAnsi="Times New Roman"/>
          <w:sz w:val="28"/>
          <w:szCs w:val="28"/>
        </w:rPr>
        <w:t>минут; максимальная продолжительность приема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специалиста, осуществляющег</w:t>
      </w:r>
      <w:r>
        <w:rPr>
          <w:rFonts w:ascii="Times New Roman" w:hAnsi="Times New Roman"/>
          <w:sz w:val="28"/>
          <w:szCs w:val="28"/>
        </w:rPr>
        <w:t xml:space="preserve">о прием документов, составляет 20 </w:t>
      </w:r>
      <w:r w:rsidRPr="007A2CDD">
        <w:rPr>
          <w:rFonts w:ascii="Times New Roman" w:hAnsi="Times New Roman"/>
          <w:sz w:val="28"/>
          <w:szCs w:val="28"/>
        </w:rPr>
        <w:t>минут.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2.12. Заявление регистрируется в день представления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услуги.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2.13. Требования к помещениям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услуги: 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служебные кабинеты специалистов, участвующих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услуги, в которых осуществляется прием 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должны быть оборудованы вывесками с указанием номера кабинета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фамилии, имени, отчества и должности специалиста, ведущего прием;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оснащаются канцелярскими принадлежностями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возможности оформления документов;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места для ожидания в очереди оборудуются стульями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кресельными секциями;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требования к местам для информирования заявителей: оборудуются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визуальной, текстовой информацией, размещаемой на информационном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стенде.</w:t>
      </w:r>
    </w:p>
    <w:p w:rsidR="00DC7F4E" w:rsidRPr="00FD6734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2.14. Входы в помещения оборудуются пандусами, расширенными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проходами, позволяющими обеспечить беспрепятственный 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инвалидов, включая инвалидов, </w:t>
      </w:r>
      <w:r w:rsidRPr="00DE65F9">
        <w:rPr>
          <w:rFonts w:ascii="Times New Roman" w:hAnsi="Times New Roman"/>
          <w:bCs/>
          <w:sz w:val="28"/>
          <w:szCs w:val="28"/>
        </w:rPr>
        <w:t>использующих кресла-коляски.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При ином размещении помещений по высоте должна быть 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возможность получения муниципальной услуги маломобильными 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населения.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Места для ожидания и заполнения заявлений должны быть доступны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для инвалидов.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К месту предоставления муниципальной услуги обеспечивается 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инвалидов в соответствии с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социальной защите инвалидов (включая инвалидов, использующих кресла-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коляски и собак-проводников):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которой расположено помещение для оказания муниципальной услуги, входа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 места предоставления муниципальной услуги и выхода из них, посадки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транспортное средство и высадки из него, в том числе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кресла-коляски;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зрения и самостоятельного передвижения, и оказание им помощи в 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размещение оборудования и носителей информации,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для обеспечения беспрепятственного доступа инвалидов к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 с учетом ограничений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жизнедеятельности;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допуск к месту предоставления муниципальной услуги собаки-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обучение и выдаваемого по форме и в порядке, которые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выработке и реализации государственной политики и нормативно-правовому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регулированию в сфере социальной защиты населения;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- оказание специалистами помощи инвалидам в преодолении барьеров,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мешающих получению ими муниципальной услуги наравне с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лицами.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2.15. Показателями оценки доступности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являются: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обеспечение возможности направления запроса по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почте;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 на официальном сайте муниципального образования.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2.16. Показателями оценки качества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 являются: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правомерность предоставления муниципальной услуги.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F4E" w:rsidRPr="007A2CDD" w:rsidRDefault="00DC7F4E" w:rsidP="006B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</w:p>
    <w:p w:rsidR="00DC7F4E" w:rsidRPr="007A2CDD" w:rsidRDefault="00DC7F4E" w:rsidP="006B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DC7F4E" w:rsidRPr="007A2CDD" w:rsidRDefault="00DC7F4E" w:rsidP="006B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</w:p>
    <w:p w:rsidR="00DC7F4E" w:rsidRPr="007A2CDD" w:rsidRDefault="00DC7F4E" w:rsidP="006B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электронной форме, а также особенности выполнения</w:t>
      </w:r>
    </w:p>
    <w:p w:rsidR="00DC7F4E" w:rsidRPr="007A2CDD" w:rsidRDefault="00DC7F4E" w:rsidP="006B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административных процедур в многофункциональных центрах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3.1. Предоставление муниципальной услуги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земельных участков в собственность бесплатно многодетным семьям,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имеющим трех и более детей, включает в себя следующие 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процедуры: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принятие заявления;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рассмотрение заявления и оформление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(постановление о предоставлении земельного участка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бесплатно, акт приема-передачи, кадастровый паспорт).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3.2. Основанием для начала процедуры рассмотрения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заявителя и оформления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является получение специалистом, уполномоченным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обращения заявителя, принятых документов.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При получении запроса заявителя специалист, ответственный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рассмотрение обращения заявителя: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проверяет наличие приложенных к заявлению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перечисленных в пункте 2.5 Регламента;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устанавливает наличие полномочий администрации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рассмотрению обращения заявителя.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</w:t>
      </w:r>
      <w:r w:rsidRPr="007A2CDD">
        <w:rPr>
          <w:rFonts w:ascii="Times New Roman" w:hAnsi="Times New Roman"/>
          <w:sz w:val="28"/>
          <w:szCs w:val="28"/>
        </w:rPr>
        <w:t>. Основанием для начала процедуры выдачи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 (постановление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земельного участка в собственность бесплатно, акт приема-передачи,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кадастровый паспорт) является подача гражданином заявления.</w:t>
      </w:r>
    </w:p>
    <w:p w:rsidR="00DC7F4E" w:rsidRPr="00C50D68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Решение о предоставлении или отказе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муниципальной услуги регистрирует </w:t>
      </w:r>
      <w:r>
        <w:rPr>
          <w:rFonts w:ascii="Times New Roman" w:hAnsi="Times New Roman"/>
          <w:iCs/>
          <w:sz w:val="28"/>
          <w:szCs w:val="28"/>
        </w:rPr>
        <w:t xml:space="preserve">специалист Нижнетанайского </w:t>
      </w:r>
      <w:r w:rsidRPr="000A1660">
        <w:rPr>
          <w:rFonts w:ascii="Times New Roman" w:hAnsi="Times New Roman"/>
          <w:iCs/>
          <w:sz w:val="28"/>
          <w:szCs w:val="28"/>
        </w:rPr>
        <w:t>сельсовета.</w:t>
      </w:r>
    </w:p>
    <w:p w:rsidR="00DC7F4E" w:rsidRPr="00C50D68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Решение о предоставлении или отказе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с прис</w:t>
      </w:r>
      <w:r>
        <w:rPr>
          <w:rFonts w:ascii="Times New Roman" w:hAnsi="Times New Roman"/>
          <w:sz w:val="28"/>
          <w:szCs w:val="28"/>
        </w:rPr>
        <w:t xml:space="preserve">военным регистрационным номером </w:t>
      </w:r>
      <w:r w:rsidRPr="000A1660">
        <w:rPr>
          <w:rFonts w:ascii="Times New Roman" w:hAnsi="Times New Roman"/>
          <w:iCs/>
          <w:sz w:val="28"/>
          <w:szCs w:val="28"/>
        </w:rPr>
        <w:t>специалист Нижнетанайского сельсовета</w:t>
      </w:r>
      <w:r w:rsidRPr="007A2CD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заявителю почтовым </w:t>
      </w:r>
      <w:r w:rsidRPr="007A2CDD">
        <w:rPr>
          <w:rFonts w:ascii="Times New Roman" w:hAnsi="Times New Roman"/>
          <w:sz w:val="28"/>
          <w:szCs w:val="28"/>
        </w:rPr>
        <w:t>отправлением либо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вручает лично заявителю</w:t>
      </w:r>
      <w:r>
        <w:rPr>
          <w:rFonts w:ascii="Times New Roman" w:hAnsi="Times New Roman"/>
          <w:sz w:val="28"/>
          <w:szCs w:val="28"/>
        </w:rPr>
        <w:t xml:space="preserve"> под роспись, если иной порядок </w:t>
      </w:r>
      <w:r w:rsidRPr="007A2CDD">
        <w:rPr>
          <w:rFonts w:ascii="Times New Roman" w:hAnsi="Times New Roman"/>
          <w:sz w:val="28"/>
          <w:szCs w:val="28"/>
        </w:rPr>
        <w:t>выдачи документа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 определен заявителем при подаче запроса.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Копия решения вместе с оригиналами документов,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заявителем, остается на хранении в администрации.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заявителю решения о предоставлении или отказе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Продолжительность административной процедуры - не более 6 (шести)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месяцев.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F4E" w:rsidRPr="007A2CDD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IV. Формы контроля за исполнением регламента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4.1. Текущий контроль исполнения положений Регламента.</w:t>
      </w:r>
    </w:p>
    <w:p w:rsidR="00DC7F4E" w:rsidRPr="00C50D68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4.1.1 Текущий контроль исполнения положений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осуществляется </w:t>
      </w:r>
      <w:r w:rsidRPr="00DE65F9">
        <w:rPr>
          <w:rFonts w:ascii="Times New Roman" w:hAnsi="Times New Roman"/>
          <w:iCs/>
          <w:sz w:val="28"/>
          <w:szCs w:val="28"/>
        </w:rPr>
        <w:t>Главой сельсовета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4.1.2 Специалисты, предоставляющие муниципальную услугу, 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персональную ответственность за соблюдение сроков 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рассмотрения заявлений и представлении информации,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информации на официальных сайтах, достоверность и полноту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представляемых в связи с предоставлением 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4.1.3. Текущий контроль осуществляется путем проведения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соблюдения и исполнения специалистами, предоставляющими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муниципальную услугу, положений Регламента.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числе порядок и формы контроля за полнотой и качеством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4.2.1. Для осуществления контроля за полнотой и 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услуги, выявления и 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нарушений прав заявителей, принятия решений об устранении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соответствующих нарушений проводятся плановые и внеплановые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DC7F4E" w:rsidRPr="00DE65F9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4.2.2. Для проведения плановых и внеплановых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предоставления муниципальной услуги распоряжением </w:t>
      </w:r>
      <w:r w:rsidRPr="004D641C">
        <w:rPr>
          <w:rFonts w:ascii="Times New Roman" w:hAnsi="Times New Roman"/>
          <w:iCs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 xml:space="preserve">администрации сельсовета  </w:t>
      </w:r>
      <w:r w:rsidRPr="00DE65F9">
        <w:rPr>
          <w:rFonts w:ascii="Times New Roman" w:hAnsi="Times New Roman"/>
          <w:sz w:val="28"/>
          <w:szCs w:val="28"/>
        </w:rPr>
        <w:t>формируется комиссия.</w:t>
      </w:r>
    </w:p>
    <w:p w:rsidR="00DC7F4E" w:rsidRPr="00DE65F9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4.2.3. Плановые проверки проводятся на основании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 xml:space="preserve">Главы сельсовета </w:t>
      </w:r>
      <w:r w:rsidRPr="00DE65F9">
        <w:rPr>
          <w:rFonts w:ascii="Times New Roman" w:hAnsi="Times New Roman"/>
          <w:sz w:val="28"/>
          <w:szCs w:val="28"/>
        </w:rPr>
        <w:t>не реже одного раза в два года.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4.2.4 Внеплановые проверки проводятся по конкретному обращению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обращению заявителя, в течение 30 дней со дня регистрации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обращения обратившемуся заявителю направляется 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результатах проверки, проведенной по обращению. Ответ на 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направляется в форме электронного документа по адресу электронной почты,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указанному в обращении, поступившем в государственный орган,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местного самоуправления или должностному лицу в форме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документа, и в письменной форме по почтовому адресу, указанному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обращении, поступившем в государственный орган, орган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самоуправления или должностному лицу в письменной форме.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4.2.5 Результаты проверки оформляются в виде акта,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отмечаются выявленные недостатки и указываются меры, направленные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их устранение. Акт подписывается всеми членами комиссии.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 xml:space="preserve">4.2.6 По </w:t>
      </w:r>
      <w:r w:rsidRPr="00DE65F9">
        <w:rPr>
          <w:rFonts w:ascii="Times New Roman" w:hAnsi="Times New Roman"/>
          <w:sz w:val="28"/>
          <w:szCs w:val="28"/>
        </w:rPr>
        <w:t xml:space="preserve">результатам </w:t>
      </w:r>
      <w:r w:rsidRPr="00DE65F9">
        <w:rPr>
          <w:rFonts w:ascii="Times New Roman" w:hAnsi="Times New Roman"/>
          <w:bCs/>
          <w:sz w:val="28"/>
          <w:szCs w:val="28"/>
        </w:rPr>
        <w:t>проведения проверок полноты и</w:t>
      </w:r>
      <w:r w:rsidRPr="007A2C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услуги, в случае выявления нарушений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заявителей виновные лица привлекаются к ответственности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4.3. Требования к порядку и формам контроля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со стороны граждан, их объединений и организаций.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4.3.1. Граждане, их объединения и организации вправе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письменное обращение с просьбой о проведении проверки соблюдения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исполнения положений Регламента,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полноты и качества предоставления муниципальной услуги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нарушения прав и законных интересов заявителей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услуги. Ответ на обращение направляется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электронного документа по адресу электронной почты, указанному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обращении, поступившем в государственный орган, орган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самоуправления или должностному лицу в форме электронного документа,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 письменной форме по почтовому адресу, указанному в обращении,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поступившем в государственный орган, орган местного самоуправления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должностному лицу в письменной форме. Кроме того, на поступившее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государственный орган, орган местного самоуправления или 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лицу обращение, содержащее предложение, заявление или жалобу,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затрагивают интересы неопределенного круга лиц, в частности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обращение, в котором обжалуется судебное решение, вынесенное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отношении неопределенного круга лиц, ответ, в том числе с разъяснением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порядка обжалования судебного решения, может быть размещен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соблюдением требований части 2 статьи 6 Федерального закона от 02.05.2006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Федерации» на официальном сайте данных государственного органа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органа местного самоуправления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сети «Интернет».</w:t>
      </w:r>
    </w:p>
    <w:p w:rsidR="00DC7F4E" w:rsidRPr="00113C31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4.3.2. В течение 30 дней со дня регистрации письменных обращений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граждан, их объединений или организаций, обратившимся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направляется информация о результатах проведенной проверки. Ответ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обращение направляется в форме электронного документа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электронной почты, указанному в обращении, поступившем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государственный орган, орган местного самоуправления или 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лицу в форме электронного документа, и в письменной форме по почтовому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адресу, указанному в обращении, поступившем в государственный орган,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 местного самоуправления или должностному лицу 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форме. </w:t>
      </w:r>
      <w:r w:rsidRPr="00DE65F9">
        <w:rPr>
          <w:rFonts w:ascii="Times New Roman" w:hAnsi="Times New Roman"/>
          <w:iCs/>
          <w:sz w:val="28"/>
          <w:szCs w:val="28"/>
        </w:rPr>
        <w:t>Кроме того, на поступившее в государственный орган,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местного самоуправления или должностному лицу обращение, содержащее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предложение, заявление или жалобу, которые затрагивают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неопределенного круга лиц, в частности на обращение,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обжалуется судебное решение, вынесенное в отношении 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 xml:space="preserve">круга </w:t>
      </w:r>
      <w:r w:rsidRPr="00DE65F9">
        <w:rPr>
          <w:rFonts w:ascii="Times New Roman" w:hAnsi="Times New Roman"/>
          <w:bCs/>
          <w:iCs/>
          <w:sz w:val="28"/>
          <w:szCs w:val="28"/>
        </w:rPr>
        <w:t xml:space="preserve">лиц, </w:t>
      </w:r>
      <w:r w:rsidRPr="00DE65F9">
        <w:rPr>
          <w:rFonts w:ascii="Times New Roman" w:hAnsi="Times New Roman"/>
          <w:iCs/>
          <w:sz w:val="28"/>
          <w:szCs w:val="28"/>
        </w:rPr>
        <w:t xml:space="preserve">ответ, в том </w:t>
      </w:r>
      <w:r w:rsidRPr="00DE65F9">
        <w:rPr>
          <w:rFonts w:ascii="Times New Roman" w:hAnsi="Times New Roman"/>
          <w:bCs/>
          <w:iCs/>
          <w:sz w:val="28"/>
          <w:szCs w:val="28"/>
        </w:rPr>
        <w:t>числе с разъяснением порядка 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судебного решения, может быть размещен с соблюдением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части 2 статьи 6 Федерального закона от 02.05.2006 № 59-ФЗ «О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рассм</w:t>
      </w:r>
      <w:r>
        <w:rPr>
          <w:rFonts w:ascii="Times New Roman" w:hAnsi="Times New Roman"/>
          <w:iCs/>
          <w:sz w:val="28"/>
          <w:szCs w:val="28"/>
        </w:rPr>
        <w:t xml:space="preserve">отрения </w:t>
      </w:r>
      <w:r w:rsidRPr="00DE65F9">
        <w:rPr>
          <w:rFonts w:ascii="Times New Roman" w:hAnsi="Times New Roman"/>
          <w:iCs/>
          <w:sz w:val="28"/>
          <w:szCs w:val="28"/>
        </w:rPr>
        <w:t>обращений граждан Российской Федерации»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сайте данных государственного органа или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5F9">
        <w:rPr>
          <w:rFonts w:ascii="Times New Roman" w:hAnsi="Times New Roman"/>
          <w:iCs/>
          <w:sz w:val="28"/>
          <w:szCs w:val="28"/>
        </w:rPr>
        <w:t>в информационно-телекоммуникационной сети «Интернет».</w:t>
      </w:r>
    </w:p>
    <w:p w:rsidR="00DC7F4E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F4E" w:rsidRPr="007A2CDD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</w:t>
      </w:r>
    </w:p>
    <w:p w:rsidR="00DC7F4E" w:rsidRPr="007A2CDD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действий (бездействия) органа, предоставляющего муниципальную</w:t>
      </w:r>
    </w:p>
    <w:p w:rsidR="00DC7F4E" w:rsidRPr="007A2CDD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услугу, многофункционального центра, организаций, указанных в части</w:t>
      </w:r>
    </w:p>
    <w:p w:rsidR="00DC7F4E" w:rsidRPr="007A2CDD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1.1 статьи 16 Федерального закона от 27.07.2010 № 210-ФЗ «Об</w:t>
      </w:r>
    </w:p>
    <w:p w:rsidR="00DC7F4E" w:rsidRPr="007A2CDD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организации предоставления государственных и муниципальных услуг»,</w:t>
      </w:r>
    </w:p>
    <w:p w:rsidR="00DC7F4E" w:rsidRDefault="00DC7F4E" w:rsidP="004D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CDD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5.1. Заявители муниципальной услуги имеют право обратиться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заявлением или жалобой (далее - обращения) на действия 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исполнителя, ответственных лиц (специалистов), в том числе в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случаях: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услуги, комплексного запроса;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указанном случае досудебное (внесудебное) обжалование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решений и действий (бездействия) многофункционального центра,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обжалуются, возложена функция по предоставлению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в полном объеме в порядке, определенном частью 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статьи 16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осуществления действий, представление или осуществление которых не</w:t>
      </w:r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Pr="007A2CDD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правовыми актами субъектов Российской Федерации,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 у заявителя;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отказа не предусмотрены федеральными законами и принятыми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Федерации, законами и иными нормативными правовыми актами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Российской Федерации, муниципальными правовыми актами. В 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случае досудебное (внесудебное) </w:t>
      </w:r>
      <w:r w:rsidRPr="00DE65F9">
        <w:rPr>
          <w:rFonts w:ascii="Times New Roman" w:hAnsi="Times New Roman"/>
          <w:bCs/>
          <w:sz w:val="28"/>
          <w:szCs w:val="28"/>
        </w:rPr>
        <w:t>обжалование заявителем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действий (бездействия) многофункционального центра,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обжалуются, возложена функция по предоставлению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в полном объеме в порядке, определенном частью 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статьи 16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Российской Федерации, муниципальными правовыми актами;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Федерального закона от 27.07.2010 № 210-ФЗ </w:t>
      </w:r>
      <w:r w:rsidRPr="000A1660">
        <w:rPr>
          <w:rFonts w:ascii="Times New Roman" w:hAnsi="Times New Roman"/>
          <w:iCs/>
          <w:sz w:val="28"/>
          <w:szCs w:val="28"/>
        </w:rPr>
        <w:t>«Об</w:t>
      </w:r>
      <w:r w:rsidRPr="007A2C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или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работников в исправлении допущенных ими опечаток и ошибок в 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нарушение установленного срока таких исправлений. В указанном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досудебное (внесудебное) обжалование заявителем решений и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(бездействия) многофункционального центра,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обжалуются, возложена функция по предоставлению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в полном объеме в порядке, определенном частью 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статьи 16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основания приостановления не предусмотрены федеральными законами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принятыми в соответствии с ними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Российской Федерации, законами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субъектов Российской Федерации, муниципальными правовыми актами.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указанном случае досудебное (внесудебное) обжалование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решений и действий (бездействия) многофункционального центра, работника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обжалуются, возложена функция по предоставлению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 в полном объеме в порядке, определенном частью 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статьи 16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документов или информации, отсутствие и (или) </w:t>
      </w:r>
      <w:r w:rsidRPr="004D641C">
        <w:rPr>
          <w:rFonts w:ascii="Times New Roman" w:hAnsi="Times New Roman"/>
          <w:bCs/>
          <w:sz w:val="28"/>
          <w:szCs w:val="28"/>
        </w:rPr>
        <w:t>недостоверность которых</w:t>
      </w:r>
      <w:r w:rsidRPr="007A2C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указывались при первоначальном отказе в приеме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услуги, за исключением случаев, предусмотренных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4 части 1 статьи 7 Федерального закона от 27.07.2010 № 210-ФЗ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указанном случае досудебное (внесудебное) обжалование заявителем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2CDD">
        <w:rPr>
          <w:rFonts w:ascii="Times New Roman" w:hAnsi="Times New Roman"/>
          <w:sz w:val="28"/>
          <w:szCs w:val="28"/>
        </w:rPr>
        <w:t>решений и действий (бездействия) многофункционального центра,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обжалуются, возложена функция по предоставлению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 в полном объеме в порядке, определенном частью 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статьи 16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5.2. Обращения подлежат обязательному рассмотрению.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обращений осуществляется бесплатно.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электронной форме в орган, предоставляющий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многофункциональный центр либо в соответствующий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государственной власти (орган местного самоуправления) публично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образования, являющийся учредителем многофункционального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центра (далее - учредитель многофункционального центра),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организации, предусмотренные частью 1.1 статьи 16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услуг». Жалобы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руководителя органа, предоставляющего муниципальную услугу, подаются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вышестоящий орган (при его наличии) либо в случае его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рассматриваются непосредственно руководителем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муниципальную услугу. Жалобы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работника многофункционального центра подаются руководителю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центра. Жалобы на решения и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(бездействие) многофункционального центра подаются учредителю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 или должностному лицу, 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нормативным правовым актом субъекта Российской Федерации. Жалобы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решения и действия (бездействие) работников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предусмотренных частью 1.1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услуг», подаются руководителям этих организаций.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5.4. Жалоба на решения и действия (бездействие)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предоставляющего муниципальную услугу,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руководителя органа, предоставляющего муниципальную услугу, может быть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 xml:space="preserve">лена по почте, с использованием </w:t>
      </w:r>
      <w:r w:rsidRPr="000A1660">
        <w:rPr>
          <w:rFonts w:ascii="Times New Roman" w:hAnsi="Times New Roman"/>
          <w:sz w:val="28"/>
          <w:szCs w:val="28"/>
        </w:rPr>
        <w:t>информационно-телекоммуникационной сети Интернет, официального сайта</w:t>
      </w:r>
      <w:r w:rsidRPr="007A2CDD">
        <w:rPr>
          <w:rFonts w:ascii="Times New Roman" w:hAnsi="Times New Roman"/>
          <w:sz w:val="28"/>
          <w:szCs w:val="28"/>
        </w:rPr>
        <w:t xml:space="preserve">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предоставляющего муниципальную услугу, а также может быть принята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личном приеме заявителя. Жалоба </w:t>
      </w:r>
      <w:r w:rsidRPr="008D0BB4">
        <w:rPr>
          <w:rFonts w:ascii="Times New Roman" w:hAnsi="Times New Roman"/>
          <w:sz w:val="28"/>
          <w:szCs w:val="28"/>
        </w:rPr>
        <w:t xml:space="preserve">на </w:t>
      </w:r>
      <w:r w:rsidRPr="008D0BB4">
        <w:rPr>
          <w:rFonts w:ascii="Times New Roman" w:hAnsi="Times New Roman"/>
          <w:bCs/>
          <w:sz w:val="28"/>
          <w:szCs w:val="28"/>
        </w:rPr>
        <w:t xml:space="preserve">решения и действия </w:t>
      </w:r>
      <w:r w:rsidRPr="008D0BB4">
        <w:rPr>
          <w:rFonts w:ascii="Times New Roman" w:hAnsi="Times New Roman"/>
          <w:sz w:val="28"/>
          <w:szCs w:val="28"/>
        </w:rPr>
        <w:t>(бездействие)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работника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A2CDD">
        <w:rPr>
          <w:rFonts w:ascii="Times New Roman" w:hAnsi="Times New Roman"/>
          <w:sz w:val="28"/>
          <w:szCs w:val="28"/>
        </w:rPr>
        <w:t>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сети «Интернет», 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центра, единого портала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 либо регионального портала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услуг, а также может быть принята при личном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заявителя. Жалоба на решения и действия (бездействие)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предусмотренных частью 1.1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услуг», а также их работников может быть направлена по почте,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использованием информационно-телекоммуникационной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официальных сайтов этих организаций, единого портала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 либо регионального портала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услуг, а также может быть принята при личном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центра, его руководителя и (или) работника,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услуг», их руководителей и (или) работников, решения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действия (бездействие) которых обжалуются;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жительства заявителя - физического лица либо наименование,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предоставляющего муниципальную услугу или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услуг», их работников;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действием (бездействием) органа, предоставляющего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услугу, должностного лица органа, предоставляющего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услугу, муниципального служащего,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работника многофункционального центра, организаций,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частью 1.1 статьи 16 Федерального закона от 27.07.2010 № 210-ФЗ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работников. Заявителем могут быть представлены документы (при 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подтверждающие доводы заявителя, либо их копии.</w:t>
      </w:r>
    </w:p>
    <w:p w:rsidR="00DC7F4E" w:rsidRPr="005A0121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5.6. Жалоба, поступившая в орган</w:t>
      </w:r>
      <w:r w:rsidRPr="006C540D">
        <w:rPr>
          <w:rFonts w:ascii="Times New Roman" w:hAnsi="Times New Roman"/>
          <w:sz w:val="28"/>
          <w:szCs w:val="28"/>
        </w:rPr>
        <w:t xml:space="preserve">, </w:t>
      </w:r>
      <w:r w:rsidRPr="006C540D">
        <w:rPr>
          <w:rFonts w:ascii="Times New Roman" w:hAnsi="Times New Roman"/>
          <w:bCs/>
          <w:sz w:val="28"/>
          <w:szCs w:val="28"/>
        </w:rPr>
        <w:t>предоставляющий 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540D">
        <w:rPr>
          <w:rFonts w:ascii="Times New Roman" w:hAnsi="Times New Roman"/>
          <w:sz w:val="28"/>
          <w:szCs w:val="28"/>
        </w:rPr>
        <w:t>услугу, многофункциональный центр, учредителю многофункционального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центра, в организации, предусмотренные частью 1.1 статьи 16 Федерального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закона от 27.07.2010 № 210-ФЗ «Об организации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государственных и муниципальных услуг», либо вышестоящий орган (при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его наличии), подлежит рассмотрению в течение пятнадцати рабочих дней со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дня ее регистрации, а в случае обжалования отказа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предоставляющего муниципальную услугу, многофункционального центра,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муниципальных услуг», в приеме документов у заявителя либо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исправлении допущенных опечаток и ошибок или в случае обжалования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нарушения установленного срока таких исправлений - в течение пяти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следующих решений: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решения, исправления допущенных опечаток и ошибок в выданных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результате предоставления муниципальной услуги документах, возврата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заявителю денежных средств, взимание которых не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правовыми актами субъектов Российской Федерации,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правовыми актами, а также в иных формах;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5.8. Не позднее дня, следу</w:t>
      </w:r>
      <w:r>
        <w:rPr>
          <w:rFonts w:ascii="Times New Roman" w:hAnsi="Times New Roman"/>
          <w:sz w:val="28"/>
          <w:szCs w:val="28"/>
        </w:rPr>
        <w:t xml:space="preserve">ющего за днем принятия решения, </w:t>
      </w:r>
      <w:r w:rsidRPr="007A2CDD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в пункте 7 настоящего раздел</w:t>
      </w:r>
      <w:r>
        <w:rPr>
          <w:rFonts w:ascii="Times New Roman" w:hAnsi="Times New Roman"/>
          <w:sz w:val="28"/>
          <w:szCs w:val="28"/>
        </w:rPr>
        <w:t xml:space="preserve">а Административного регламента, </w:t>
      </w:r>
      <w:r w:rsidRPr="007A2CDD">
        <w:rPr>
          <w:rFonts w:ascii="Times New Roman" w:hAnsi="Times New Roman"/>
          <w:sz w:val="28"/>
          <w:szCs w:val="28"/>
        </w:rPr>
        <w:t>заявителю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письменной форме и по </w:t>
      </w:r>
      <w:r>
        <w:rPr>
          <w:rFonts w:ascii="Times New Roman" w:hAnsi="Times New Roman"/>
          <w:sz w:val="28"/>
          <w:szCs w:val="28"/>
        </w:rPr>
        <w:t xml:space="preserve">желанию заявителя в электронной </w:t>
      </w:r>
      <w:r w:rsidRPr="007A2CDD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540D">
        <w:rPr>
          <w:rFonts w:ascii="Times New Roman" w:hAnsi="Times New Roman"/>
          <w:sz w:val="28"/>
          <w:szCs w:val="28"/>
        </w:rPr>
        <w:t xml:space="preserve">5.9. </w:t>
      </w:r>
      <w:r w:rsidRPr="006C540D">
        <w:rPr>
          <w:rFonts w:ascii="Times New Roman" w:hAnsi="Times New Roman"/>
          <w:bCs/>
          <w:sz w:val="28"/>
          <w:szCs w:val="28"/>
        </w:rPr>
        <w:t xml:space="preserve">В </w:t>
      </w:r>
      <w:r w:rsidRPr="006C540D">
        <w:rPr>
          <w:rFonts w:ascii="Times New Roman" w:hAnsi="Times New Roman"/>
          <w:sz w:val="28"/>
          <w:szCs w:val="28"/>
        </w:rPr>
        <w:t>случае признания жалобы подлежащей удовлетворению в 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заявителю, указанном в пункте 5.8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регламента настоящей статьи, дается информация о действиях,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осуществляемых органом, предоставляющим государственную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органом, предоставляющим муниципальную услугу, многофункциональным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центром либо организацией,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незамедлительного устранения выявленных нарушений при 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муниципальной услуги, а также приносятся извинения за доставленные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неудобства и указывается информация о дальнейших действиях,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необходимо совершить заявителю в целях получения муниципальной услуги.</w:t>
      </w:r>
    </w:p>
    <w:p w:rsidR="00DC7F4E" w:rsidRPr="007A2CDD" w:rsidRDefault="00DC7F4E" w:rsidP="004D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540D">
        <w:rPr>
          <w:rFonts w:ascii="Times New Roman" w:hAnsi="Times New Roman"/>
          <w:sz w:val="28"/>
          <w:szCs w:val="28"/>
        </w:rPr>
        <w:t xml:space="preserve">5.10. </w:t>
      </w:r>
      <w:r w:rsidRPr="006C540D">
        <w:rPr>
          <w:rFonts w:ascii="Times New Roman" w:hAnsi="Times New Roman"/>
          <w:bCs/>
          <w:sz w:val="28"/>
          <w:szCs w:val="28"/>
        </w:rPr>
        <w:t xml:space="preserve">В </w:t>
      </w:r>
      <w:r w:rsidRPr="006C540D">
        <w:rPr>
          <w:rFonts w:ascii="Times New Roman" w:hAnsi="Times New Roman"/>
          <w:sz w:val="28"/>
          <w:szCs w:val="28"/>
        </w:rPr>
        <w:t>случае признания жалобы, не подлежащей удовлетворению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ответе заявителю, указанном в пункте 5.8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регламента, даются аргументированные разъяснения о причинах 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DC7F4E" w:rsidRDefault="00DC7F4E" w:rsidP="00D9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C540D">
        <w:rPr>
          <w:rFonts w:ascii="Times New Roman" w:hAnsi="Times New Roman"/>
          <w:bCs/>
          <w:sz w:val="28"/>
          <w:szCs w:val="28"/>
        </w:rPr>
        <w:t xml:space="preserve">5.11. В </w:t>
      </w:r>
      <w:r w:rsidRPr="006C540D">
        <w:rPr>
          <w:rFonts w:ascii="Times New Roman" w:hAnsi="Times New Roman"/>
          <w:sz w:val="28"/>
          <w:szCs w:val="28"/>
        </w:rPr>
        <w:t xml:space="preserve">случае установления </w:t>
      </w:r>
      <w:r w:rsidRPr="006C540D">
        <w:rPr>
          <w:rFonts w:ascii="Times New Roman" w:hAnsi="Times New Roman"/>
          <w:bCs/>
          <w:sz w:val="28"/>
          <w:szCs w:val="28"/>
        </w:rPr>
        <w:t xml:space="preserve">в </w:t>
      </w:r>
      <w:r w:rsidRPr="006C540D">
        <w:rPr>
          <w:rFonts w:ascii="Times New Roman" w:hAnsi="Times New Roman"/>
          <w:sz w:val="28"/>
          <w:szCs w:val="28"/>
        </w:rPr>
        <w:t>ходе или 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 xml:space="preserve">жалобы признаков </w:t>
      </w:r>
      <w:r w:rsidRPr="006C540D">
        <w:rPr>
          <w:rFonts w:ascii="Times New Roman" w:hAnsi="Times New Roman"/>
          <w:bCs/>
          <w:sz w:val="28"/>
          <w:szCs w:val="28"/>
        </w:rPr>
        <w:t xml:space="preserve">состава административного правонарушения </w:t>
      </w:r>
      <w:r w:rsidRPr="006C540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40D">
        <w:rPr>
          <w:rFonts w:ascii="Times New Roman" w:hAnsi="Times New Roman"/>
          <w:sz w:val="28"/>
          <w:szCs w:val="28"/>
        </w:rPr>
        <w:t>преступления должностное лицо, работник, наделенные полномочиями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40D">
        <w:rPr>
          <w:rFonts w:ascii="Times New Roman" w:hAnsi="Times New Roman"/>
          <w:sz w:val="28"/>
          <w:szCs w:val="28"/>
        </w:rPr>
        <w:t>рассмотрению жалоб в соответствии с пунктом 3 настоящего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Административного регламента, незамедлительно направляют</w:t>
      </w:r>
      <w:r>
        <w:rPr>
          <w:rFonts w:ascii="Times New Roman" w:hAnsi="Times New Roman"/>
          <w:sz w:val="28"/>
          <w:szCs w:val="28"/>
        </w:rPr>
        <w:t>,</w:t>
      </w:r>
      <w:r w:rsidRPr="007A2CDD">
        <w:rPr>
          <w:rFonts w:ascii="Times New Roman" w:hAnsi="Times New Roman"/>
          <w:sz w:val="28"/>
          <w:szCs w:val="28"/>
        </w:rPr>
        <w:t xml:space="preserve"> имеющиеся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75">
        <w:rPr>
          <w:rFonts w:ascii="Times New Roman" w:hAnsi="Times New Roman"/>
          <w:sz w:val="28"/>
          <w:szCs w:val="28"/>
        </w:rPr>
        <w:t xml:space="preserve">материалы </w:t>
      </w:r>
      <w:r w:rsidRPr="00ED167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ED1675">
        <w:rPr>
          <w:rFonts w:ascii="Times New Roman" w:hAnsi="Times New Roman"/>
          <w:sz w:val="28"/>
          <w:szCs w:val="28"/>
        </w:rPr>
        <w:t>органы</w:t>
      </w:r>
      <w:r w:rsidRPr="001367A0">
        <w:rPr>
          <w:rFonts w:ascii="Times New Roman" w:hAnsi="Times New Roman"/>
          <w:sz w:val="27"/>
          <w:szCs w:val="27"/>
        </w:rPr>
        <w:t xml:space="preserve"> </w:t>
      </w:r>
      <w:r w:rsidRPr="00ED1675">
        <w:rPr>
          <w:rFonts w:ascii="Times New Roman" w:hAnsi="Times New Roman"/>
          <w:sz w:val="28"/>
          <w:szCs w:val="28"/>
        </w:rPr>
        <w:t>прокуратуры.</w:t>
      </w:r>
    </w:p>
    <w:p w:rsidR="00DC7F4E" w:rsidRPr="008C6DBD" w:rsidRDefault="00DC7F4E" w:rsidP="00D9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DBD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5.12. </w:t>
      </w:r>
      <w:r w:rsidRPr="008C6DBD">
        <w:rPr>
          <w:rFonts w:ascii="Times New Roman" w:hAnsi="Times New Roman"/>
          <w:sz w:val="28"/>
          <w:szCs w:val="28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sectPr w:rsidR="00DC7F4E" w:rsidRPr="008C6DBD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7A0"/>
    <w:rsid w:val="000131F2"/>
    <w:rsid w:val="0004767A"/>
    <w:rsid w:val="00073C51"/>
    <w:rsid w:val="000A1660"/>
    <w:rsid w:val="000A59C3"/>
    <w:rsid w:val="000E1666"/>
    <w:rsid w:val="0010203E"/>
    <w:rsid w:val="00113C31"/>
    <w:rsid w:val="001367A0"/>
    <w:rsid w:val="00140944"/>
    <w:rsid w:val="001739B6"/>
    <w:rsid w:val="00192DED"/>
    <w:rsid w:val="00224DF5"/>
    <w:rsid w:val="00253B64"/>
    <w:rsid w:val="002C4AE0"/>
    <w:rsid w:val="002D0F20"/>
    <w:rsid w:val="00332C44"/>
    <w:rsid w:val="003E12E2"/>
    <w:rsid w:val="003F4567"/>
    <w:rsid w:val="004227D6"/>
    <w:rsid w:val="0043527F"/>
    <w:rsid w:val="00445F29"/>
    <w:rsid w:val="004D641C"/>
    <w:rsid w:val="004D64C4"/>
    <w:rsid w:val="005A0121"/>
    <w:rsid w:val="0066230B"/>
    <w:rsid w:val="006B060F"/>
    <w:rsid w:val="006C540D"/>
    <w:rsid w:val="007A2CDD"/>
    <w:rsid w:val="008671A1"/>
    <w:rsid w:val="00891141"/>
    <w:rsid w:val="00892E79"/>
    <w:rsid w:val="00892F89"/>
    <w:rsid w:val="008C6DBD"/>
    <w:rsid w:val="008D0BB4"/>
    <w:rsid w:val="008E7F83"/>
    <w:rsid w:val="009C4090"/>
    <w:rsid w:val="00A858EB"/>
    <w:rsid w:val="00B26042"/>
    <w:rsid w:val="00B402B7"/>
    <w:rsid w:val="00B40DC2"/>
    <w:rsid w:val="00BC4AC9"/>
    <w:rsid w:val="00C50D68"/>
    <w:rsid w:val="00C62CF8"/>
    <w:rsid w:val="00C64AF4"/>
    <w:rsid w:val="00C83947"/>
    <w:rsid w:val="00CF6EA3"/>
    <w:rsid w:val="00D536B6"/>
    <w:rsid w:val="00D90275"/>
    <w:rsid w:val="00DC7F4E"/>
    <w:rsid w:val="00DD6B93"/>
    <w:rsid w:val="00DE65F9"/>
    <w:rsid w:val="00DE679C"/>
    <w:rsid w:val="00E85EBA"/>
    <w:rsid w:val="00E961EC"/>
    <w:rsid w:val="00ED1675"/>
    <w:rsid w:val="00ED1BF0"/>
    <w:rsid w:val="00ED5384"/>
    <w:rsid w:val="00F24DEE"/>
    <w:rsid w:val="00F7721F"/>
    <w:rsid w:val="00FD19CF"/>
    <w:rsid w:val="00F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24D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16</Pages>
  <Words>5615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2021-07-27T06:50:00Z</cp:lastPrinted>
  <dcterms:created xsi:type="dcterms:W3CDTF">2021-06-15T01:20:00Z</dcterms:created>
  <dcterms:modified xsi:type="dcterms:W3CDTF">2021-07-27T06:50:00Z</dcterms:modified>
</cp:coreProperties>
</file>